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四川省供销合作社联合社</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关于农业社会化服务主体名录库拟入库名单（第三批）的公示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按照中央财政资金支持供销社开展农业社会化服务试点工作有关要求，为扎实抓好试点工作。经服务主体自主申报、县级供销社推荐初审、市级供销社核查复审，初步确定</w:t>
      </w:r>
      <w:r>
        <w:rPr>
          <w:rFonts w:hint="eastAsia" w:ascii="仿宋_GB2312" w:hAnsi="仿宋_GB2312" w:eastAsia="仿宋_GB2312" w:cs="仿宋_GB2312"/>
          <w:color w:val="auto"/>
          <w:sz w:val="32"/>
          <w:szCs w:val="32"/>
          <w:lang w:val="en-US" w:eastAsia="zh-CN"/>
        </w:rPr>
        <w:t>115家服</w:t>
      </w:r>
      <w:r>
        <w:rPr>
          <w:rFonts w:hint="eastAsia" w:ascii="仿宋_GB2312" w:hAnsi="仿宋_GB2312" w:eastAsia="仿宋_GB2312" w:cs="仿宋_GB2312"/>
          <w:sz w:val="32"/>
          <w:szCs w:val="32"/>
          <w:lang w:val="en-US" w:eastAsia="zh-CN"/>
        </w:rPr>
        <w:t>务主体纳入第三批省级供销合作社</w:t>
      </w:r>
      <w:bookmarkStart w:id="0" w:name="_GoBack"/>
      <w:bookmarkEnd w:id="0"/>
      <w:r>
        <w:rPr>
          <w:rFonts w:hint="eastAsia" w:ascii="仿宋_GB2312" w:hAnsi="仿宋_GB2312" w:eastAsia="仿宋_GB2312" w:cs="仿宋_GB2312"/>
          <w:sz w:val="32"/>
          <w:szCs w:val="32"/>
          <w:lang w:val="en-US" w:eastAsia="zh-CN"/>
        </w:rPr>
        <w:t>农业社会化服务主体名录库，现将具体名单（详见附件）予以公示，公示期为2024年1月8日至12日。如有意见或建议，请在公示期间向我社农村合作指导处反映。</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联系人：文建波，联系电话：028-86628069</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电子邮箱：</w:t>
      </w:r>
      <w:r>
        <w:rPr>
          <w:rFonts w:hint="default" w:ascii="仿宋_GB2312" w:hAnsi="仿宋_GB2312" w:eastAsia="仿宋_GB2312" w:cs="仿宋_GB2312"/>
          <w:sz w:val="32"/>
          <w:szCs w:val="32"/>
          <w:lang w:val="en-US" w:eastAsia="zh-CN"/>
        </w:rPr>
        <w:t>scgxsw</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126</w:t>
      </w:r>
      <w:r>
        <w:rPr>
          <w:rFonts w:hint="eastAsia" w:ascii="仿宋_GB2312" w:hAnsi="仿宋_GB2312" w:eastAsia="仿宋_GB2312" w:cs="仿宋_GB2312"/>
          <w:sz w:val="32"/>
          <w:szCs w:val="32"/>
          <w:lang w:val="en-US" w:eastAsia="zh-CN"/>
        </w:rPr>
        <w:t>.com</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通讯地址：成都市青羊区锣锅巷122号四川省供销合作社联合社农村合作指导处</w:t>
      </w:r>
      <w:r>
        <w:rPr>
          <w:rFonts w:hint="default" w:ascii="仿宋_GB2312" w:hAnsi="仿宋_GB2312" w:eastAsia="仿宋_GB2312" w:cs="仿宋_GB2312"/>
          <w:sz w:val="32"/>
          <w:szCs w:val="32"/>
          <w:lang w:val="en-US" w:eastAsia="zh-CN"/>
        </w:rPr>
        <w:t>706</w:t>
      </w:r>
      <w:r>
        <w:rPr>
          <w:rFonts w:hint="eastAsia" w:ascii="仿宋_GB2312" w:hAnsi="仿宋_GB2312" w:eastAsia="仿宋_GB2312" w:cs="仿宋_GB2312"/>
          <w:sz w:val="32"/>
          <w:szCs w:val="32"/>
          <w:lang w:val="en-US" w:eastAsia="zh-CN"/>
        </w:rPr>
        <w:t>办公室（邮编：</w:t>
      </w:r>
      <w:r>
        <w:rPr>
          <w:rFonts w:hint="default" w:ascii="仿宋_GB2312" w:hAnsi="仿宋_GB2312" w:eastAsia="仿宋_GB2312" w:cs="仿宋_GB2312"/>
          <w:sz w:val="32"/>
          <w:szCs w:val="32"/>
          <w:lang w:val="en-US" w:eastAsia="zh-CN"/>
        </w:rPr>
        <w:t>610031</w:t>
      </w:r>
      <w:r>
        <w:rPr>
          <w:rFonts w:hint="eastAsia" w:ascii="仿宋_GB2312" w:hAnsi="仿宋_GB2312" w:eastAsia="仿宋_GB2312" w:cs="仿宋_GB2312"/>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特此公示。</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598" w:leftChars="304" w:hanging="960" w:hangingChars="3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附件：四川省供销合作社农业社会化服务主体名录库拟入库名单（第三批）</w:t>
      </w: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i w:val="0"/>
          <w:iCs w:val="0"/>
          <w:caps w:val="0"/>
          <w:color w:val="333333"/>
          <w:spacing w:val="0"/>
          <w:kern w:val="0"/>
          <w:sz w:val="32"/>
          <w:szCs w:val="32"/>
          <w:shd w:val="clear" w:fill="FFFFFF"/>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1596" w:leftChars="760" w:firstLine="2560" w:firstLineChars="8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四川省供销合作社联合社</w:t>
      </w:r>
    </w:p>
    <w:p>
      <w:pPr>
        <w:keepNext w:val="0"/>
        <w:keepLines w:val="0"/>
        <w:pageBreakBefore w:val="0"/>
        <w:widowControl/>
        <w:suppressLineNumbers w:val="0"/>
        <w:kinsoku/>
        <w:wordWrap/>
        <w:overflowPunct/>
        <w:topLinePunct w:val="0"/>
        <w:autoSpaceDE/>
        <w:autoSpaceDN/>
        <w:bidi w:val="0"/>
        <w:adjustRightInd/>
        <w:snapToGrid/>
        <w:spacing w:line="560" w:lineRule="exact"/>
        <w:ind w:left="1596" w:leftChars="760" w:firstLine="3200" w:firstLineChars="10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2024年1月8日</w:t>
      </w:r>
    </w:p>
    <w:p>
      <w:pPr>
        <w:jc w:val="left"/>
        <w:rPr>
          <w:rFonts w:hint="eastAsia" w:ascii="方正小标宋简体" w:hAnsi="方正小标宋简体" w:eastAsia="方正小标宋简体" w:cs="方正小标宋简体"/>
          <w:sz w:val="44"/>
          <w:szCs w:val="44"/>
          <w:lang w:val="en-US" w:eastAsia="zh-CN"/>
        </w:rPr>
      </w:pPr>
    </w:p>
    <w:p>
      <w:pPr>
        <w:jc w:val="left"/>
        <w:rPr>
          <w:rFonts w:hint="eastAsia" w:ascii="仿宋_GB2312" w:hAnsi="仿宋_GB2312" w:eastAsia="仿宋_GB2312" w:cs="仿宋_GB2312"/>
          <w:i w:val="0"/>
          <w:iCs w:val="0"/>
          <w:caps w:val="0"/>
          <w:color w:val="333333"/>
          <w:spacing w:val="0"/>
          <w:kern w:val="0"/>
          <w:sz w:val="32"/>
          <w:szCs w:val="32"/>
          <w:shd w:val="clear" w:fill="FFFFFF"/>
          <w:lang w:val="en-US"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jc w:val="left"/>
        <w:rPr>
          <w:rFonts w:hint="eastAsia" w:ascii="黑体" w:hAnsi="黑体" w:eastAsia="黑体" w:cs="黑体"/>
          <w:i w:val="0"/>
          <w:iCs w:val="0"/>
          <w:caps w:val="0"/>
          <w:color w:val="333333"/>
          <w:spacing w:val="0"/>
          <w:kern w:val="0"/>
          <w:sz w:val="32"/>
          <w:szCs w:val="32"/>
          <w:shd w:val="clear" w:fill="FFFFFF"/>
          <w:lang w:val="en-US" w:eastAsia="zh-CN" w:bidi="ar"/>
        </w:rPr>
      </w:pPr>
      <w:r>
        <w:rPr>
          <w:rFonts w:hint="eastAsia" w:ascii="黑体" w:hAnsi="黑体" w:eastAsia="黑体" w:cs="黑体"/>
          <w:i w:val="0"/>
          <w:iCs w:val="0"/>
          <w:caps w:val="0"/>
          <w:color w:val="333333"/>
          <w:spacing w:val="0"/>
          <w:kern w:val="0"/>
          <w:sz w:val="32"/>
          <w:szCs w:val="32"/>
          <w:shd w:val="clear" w:fill="FFFFFF"/>
          <w:lang w:val="en-US" w:eastAsia="zh-CN" w:bidi="ar"/>
        </w:rPr>
        <w:t>附件</w:t>
      </w:r>
    </w:p>
    <w:tbl>
      <w:tblPr>
        <w:tblStyle w:val="3"/>
        <w:tblW w:w="141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00"/>
        <w:gridCol w:w="1410"/>
        <w:gridCol w:w="2145"/>
        <w:gridCol w:w="5310"/>
        <w:gridCol w:w="1500"/>
        <w:gridCol w:w="2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4100" w:type="dxa"/>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四川省供销合作社农业社会化服务主体名录库拟入库名单(第三批)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4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市州</w:t>
            </w: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编号</w:t>
            </w:r>
          </w:p>
        </w:tc>
        <w:tc>
          <w:tcPr>
            <w:tcW w:w="53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服务主体名称</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联系人</w:t>
            </w:r>
          </w:p>
        </w:tc>
        <w:tc>
          <w:tcPr>
            <w:tcW w:w="28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主要服务区域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4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53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c>
          <w:tcPr>
            <w:tcW w:w="28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自贡市贡井区王家村供销合作社有限公司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彭长明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贡井区五宝镇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自贡市贡井区成佳镇杨柳村供销合作社有限公司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罗淮良</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贡井区成佳镇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川供服-ZG09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自贡市贡井区龙潭镇道澄村供销合作社有限公司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刘刚宁</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贡井区龙潭镇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自贡市沿滩区仙市镇聚荣鑫供销合作社有限公司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沿滩区仙市镇等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川供服-ZG11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自贡市富顺县代寺镇草茂村供销合作社有限公司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杨燕</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自贡市内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川供服-LZ19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纳溪区新乐镇龙蟠村供销合作社专业合作社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李文海</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泸州市纳溪区新乐镇等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泸州市纳溪区龙车镇供销合作社专业合作社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泸州市纳溪区龙车镇等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泸州市纳溪区白节镇供销合作社专业合作社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唐光敬</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泸州市纳溪区白节镇等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纳溪区大渡口镇凤凰湖村供销合作社专业合作社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邓国仲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纳溪区大渡口镇等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泸州市纳溪区合面镇供销合作社专业合作社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程小玲</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泸州市纳溪区合面镇等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泸州市纳溪区打古镇供销合作社专业合作社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何长</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泸州市纳溪区打古镇等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泸州市纳溪区丰乐镇供销合作社专业合作社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泸州市纳溪区丰乐镇等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泸县玉蟾街道供销合作社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刘利</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泸县玉蟾街道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泸县兆雅镇供销合作社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谢长春</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泸县兆雅镇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泸县潮河镇供销社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邓志伟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潮河镇行政村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川供服-LZ29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合江县供销现代农业发展有限责任公司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李鸿</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合江县全县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川供服-LZ30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泸州市合江县大桥镇供销合作社专业合作社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陈家彬</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大桥镇、白沙镇、先市镇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川供服-LZ31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合江县真龙镇密溪社区供销合作社专业合作社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范才治</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真龙镇、荔江镇等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川供服-LZ32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合江县大桥镇黄包山村供销合作社专业合作社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陈小平</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川供服-LZ33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叙永县正东镇供销合作社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项吉桥</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正东、龙凤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川供服-LZ34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叙永县麻线堡供销合作社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付志群</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麻城镇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泸州市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川供服-LZ35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叙永县龙凤镇头塘村供销合作社农民专业合作社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石齐忠</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龙凤镇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川供服-MY06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绵阳市科福吉丰现代农业服务有限公司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罗彦洪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绵阳市涪城区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川供服-MY07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绵阳市游仙区犁东现代农业有限公司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绵阳市游仙区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川供服-GY43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青川县房石镇大石坝社区供销合作社专业合作社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谢丽琼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川供服-GY44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青川县凉水镇供销合作社专业合作社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张丽萍</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凉水镇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川供服-GY45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旺苍县张华镇供销合作社有限公司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伍洪伟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川供服-GY46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旺苍县普济镇远景村供销合作社有限公司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杨腾毅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川供服-GY47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旺苍县黄洋镇供销合作社有限公司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柳斌堂</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黄洋镇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川供服-GY48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旺苍县张华镇枣林村供销合作社有限公司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曾秋霖</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张华镇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川供服-GY49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旺苍县九龙镇供销合作社有限公司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万春林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九龙镇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川供服-GY50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旺苍县英萃镇供销合作社有限公司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郑 飞</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英萃镇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川供服-GY51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旺苍县嘉川镇新生村供销合作社有限公司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雷 双</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嘉川镇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川供服-GY52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旺苍县木门镇长乐村供销合作社有限公司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杜清洋</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木门镇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川供服-GY53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旺苍县东河镇南凤村供销合作社有限公司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李昶宏</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川供服-GY54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旺苍县五权中心供销合作社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刘发仁</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五权镇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广元市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川供服-GY55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旺苍县鼓城中心供销合作社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赵绍富</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米仓山镇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川供服-SN07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遂宁市船山区桂花镇供销合作社专业合作社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鞠清华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桂花镇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川供服-SN08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蓬溪县宝梵镇乔欣供销合作社有限公司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蒋乔华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川供服-SN09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蓬溪县鼎业供销合作社有限公司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左林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川供服-SN10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蓬溪县高升乡粮博供销合作社有限公司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刘仁兵</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川供服-SN11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蓬溪县槐花镇琦强供销合作社有限公司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汤大杰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遂宁市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川供服-SN12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蓬溪县新兴农业生产资料有限公司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黎</w:t>
            </w:r>
            <w:r>
              <w:rPr>
                <w:rFonts w:hint="eastAsia" w:ascii="宋体" w:hAnsi="宋体" w:eastAsia="宋体" w:cs="宋体"/>
                <w:i w:val="0"/>
                <w:iCs w:val="0"/>
                <w:color w:val="000000"/>
                <w:kern w:val="0"/>
                <w:sz w:val="24"/>
                <w:szCs w:val="24"/>
                <w:u w:val="none"/>
                <w:lang w:val="en-US" w:eastAsia="zh-CN" w:bidi="ar"/>
              </w:rPr>
              <w:t>烜</w:t>
            </w:r>
            <w:r>
              <w:rPr>
                <w:rFonts w:hint="eastAsia" w:ascii="仿宋_GB2312" w:hAnsi="宋体" w:eastAsia="仿宋_GB2312" w:cs="仿宋_GB2312"/>
                <w:i w:val="0"/>
                <w:iCs w:val="0"/>
                <w:color w:val="000000"/>
                <w:kern w:val="0"/>
                <w:sz w:val="24"/>
                <w:szCs w:val="24"/>
                <w:u w:val="none"/>
                <w:lang w:val="en-US" w:eastAsia="zh-CN" w:bidi="ar"/>
              </w:rPr>
              <w:t>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蓬溪县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川供服-NJ04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资中县茂辉供销合作社有限公司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刘树明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川供服-NJ05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资中县鹏益供销合作社有限公司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罗亮</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川供服-NJ06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资中县耀优供销合作社有限公司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蒋剑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内江市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川供服-NJ07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资中县银农供销合作社有限公司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唐昭强</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资中县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乐山市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川供服-LS08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沐川县惠农供销合作社有限公司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唐小平</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沐川县、犍为县等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川供服-NC25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南充市顺庆区双桥镇惠农供销合作社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文启鉴</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南充市顺庆区双桥镇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川供服-NC26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南充市嘉陵区金宝镇供销合作社有限公司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吴德斌</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川供服-NC27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南部县南隆街道古井村供销合作社有限公司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李宗荣</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南隆街道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川供服-NC28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西充星民农业有限公司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庞灏</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川供服-NC29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西充县槐树供销合作社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冯君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槐树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西充县东太乡惠农供销合作社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程贤君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东太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西充县太平中心供销合作社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马树培</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太平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仪陇县马鞍镇琳瑛农村社区供销合作社有限公司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封声学</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马鞍镇.柳垭镇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营山县茶盘乡惠农供销合作社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徐建康</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营山县望龙湖镇等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南充市营山县木垭镇供销合作社有限公司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营山县木垭镇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南充市蓬安县正源镇石牛村供销合作社有限公司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雍其锟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正源镇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南充市蓬安县睦坝镇武胜村供销合作社有限公司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沈勇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睦坝镇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蓬安县相如镇惠农供销合作社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余帅</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蓬安县相如镇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南充市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川供服-NC38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蓬安县徐家镇蓬池坝村村级供销社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u w:val="none"/>
                <w:lang w:val="en-US" w:eastAsia="zh-CN" w:bidi="ar"/>
              </w:rPr>
              <w:fldChar w:fldCharType="begin"/>
            </w:r>
            <w:r>
              <w:rPr>
                <w:rFonts w:hint="eastAsia" w:ascii="仿宋_GB2312" w:hAnsi="宋体" w:eastAsia="仿宋_GB2312" w:cs="仿宋_GB2312"/>
                <w:i w:val="0"/>
                <w:iCs w:val="0"/>
                <w:color w:val="auto"/>
                <w:kern w:val="0"/>
                <w:sz w:val="24"/>
                <w:szCs w:val="24"/>
                <w:u w:val="none"/>
                <w:lang w:val="en-US" w:eastAsia="zh-CN" w:bidi="ar"/>
              </w:rPr>
              <w:instrText xml:space="preserve"> HYPERLINK "https://aiqicha.baidu.com/person?personId=f2f6bab32e75d770719e879719e383f0&amp;entry=2115" \o "https://aiqicha.baidu.com/person?personId=f2f6bab32e75d770719e879719e383f0&amp;entry=2115" </w:instrText>
            </w:r>
            <w:r>
              <w:rPr>
                <w:rFonts w:hint="eastAsia" w:ascii="仿宋_GB2312" w:hAnsi="宋体" w:eastAsia="仿宋_GB2312" w:cs="仿宋_GB2312"/>
                <w:i w:val="0"/>
                <w:iCs w:val="0"/>
                <w:color w:val="auto"/>
                <w:kern w:val="0"/>
                <w:sz w:val="24"/>
                <w:szCs w:val="24"/>
                <w:u w:val="none"/>
                <w:lang w:val="en-US" w:eastAsia="zh-CN" w:bidi="ar"/>
              </w:rPr>
              <w:fldChar w:fldCharType="separate"/>
            </w:r>
            <w:r>
              <w:rPr>
                <w:rStyle w:val="5"/>
                <w:rFonts w:hint="eastAsia" w:ascii="仿宋_GB2312" w:hAnsi="宋体" w:eastAsia="仿宋_GB2312" w:cs="仿宋_GB2312"/>
                <w:i w:val="0"/>
                <w:iCs w:val="0"/>
                <w:color w:val="auto"/>
                <w:sz w:val="24"/>
                <w:szCs w:val="24"/>
                <w:u w:val="none"/>
              </w:rPr>
              <w:t>邓建明</w:t>
            </w:r>
            <w:r>
              <w:rPr>
                <w:rFonts w:hint="eastAsia" w:ascii="仿宋_GB2312" w:hAnsi="宋体" w:eastAsia="仿宋_GB2312" w:cs="仿宋_GB2312"/>
                <w:i w:val="0"/>
                <w:iCs w:val="0"/>
                <w:color w:val="auto"/>
                <w:kern w:val="0"/>
                <w:sz w:val="24"/>
                <w:szCs w:val="24"/>
                <w:u w:val="none"/>
                <w:lang w:val="en-US" w:eastAsia="zh-CN" w:bidi="ar"/>
              </w:rPr>
              <w:fldChar w:fldCharType="end"/>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蓬安县徐家镇蓬池坝村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宜宾市翠屏区白花镇供销合作社有限公司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陈彬</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宜宾市翠屏区白花镇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川供服-YB09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宜宾市叙州区合什镇供销合作社有限公司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廖运兵</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叙州区合什镇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江安县晟爱供销有限公司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  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留耕镇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江安园冶供销有限公司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程付江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红桥镇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江安县富园供销合作社有限公司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樊治容</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下长镇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江安县庆慧丰供销有限公司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张小兵</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夕佳山镇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江安县四面山镇天泉村供销合作社有限公司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邹本富</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四面山镇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江安县鸿瑞供销有限公司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曾胜英</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四面山镇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江安县翔鹤供销有限公司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王安衡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迎安镇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江安县四面山镇普照社区供销合作社有限公司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谢海宇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四面山镇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江安县夕佳山镇邵湾村供销合作社有限公司</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邵  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川供服-YB19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江安县四面山镇供销合作社有限公司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朱凤剑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四面山镇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宜宾市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川供服-YB20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江安县四面山镇团结村供销合作社有限公司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彭永富</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四面山镇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广安市广安区圣庙惠民供销合作社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唐秀琼</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广安市前锋区龙滩镇惠民供销合作社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陶大兵</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广安市前锋区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华蓥市明月镇惠民供销合作社</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洪鑫晶</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华蓥市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岳池县九龙街道千佛寺村供销合作社有限公司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舒乾军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岳池县九龙街道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广安市岳池县石垭镇供销合作社有限公司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陈麒泽</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岳池县石垭镇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岳池县秦溪供销合作社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龙虎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岳池县秦溪镇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岳池县兴隆镇惠民供销合作社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汤贤军</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岳池县兴隆镇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川供服-GA19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武胜县大雁惠民供销合作社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王建明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川供服-GA20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武胜双星乡惠民供销合作社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段友华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川供服-GA21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武胜县赛马镇惠民供销合作社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尹才华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武胜县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川供服-GA22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邻水县御临镇石子村供销合作社专业合作社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社凡</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御临镇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川供服-GA23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广安市邻水县袁市镇惠民供销合作社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方智勇</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邻水、重庆长寿等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广安市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川供服-GA24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邻水县城北惠民供销合作社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叶盛发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邻水县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巴中市巴州区鼎山供销合作社有限公司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谯军</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鼎山镇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巴中市巴州区化成供销合作社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刘卫东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化成镇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巴中市巴州区平梁镇供销合作社有限公司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姜从如</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巴中市巴州区清江供销合作社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苟俊辉</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清江镇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四川大巴山农产品有限公司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潘尧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南江县小河供销合作社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潘尧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集州街道、公山镇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南江县赶场供销合作社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潘尧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赶场镇、关路镇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川供服-BZ29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南江县上两供销合作社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潘尧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桥亭镇、关坝镇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南江县贵民区供销合作社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潘尧</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贵民镇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南江县正直供销合作社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刘成林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正直镇、和平镇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南江县正直供销合作社双流供销分社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刘成林</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双流镇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南江县供销合作社联合社长赤中心合作社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艾伟</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长赤镇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南江县沙河供销合作社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罗柱</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沙河镇、高塔镇等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南江县沙河供销合作社八庙分社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罗柱</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八庙镇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南江县沙河供销合作社燕山分社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罗柱</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八庙镇燕山社区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川供服-BZ37</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南江县大河供销合作社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王祥云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大河镇、兴马镇等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川供服-BZ38</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南江县下两供销合作社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谢明雄</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下两镇、高桥镇等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106</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川供服-BZ39</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南江县大河观光山金银花生产经营专业合作社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王祥云</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大河镇、兴马镇等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107</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川供服-BZ40</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通江县供销社产业发展有限公司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侯辽远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通江县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108</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川供服-BZ41</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通江县沙溪区供销合作社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杨杰</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沙溪镇、洪口镇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109</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川供服-BZ42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平昌县元山供销合作社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李  刚</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灵山镇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川供服-BZ43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巴中市平昌县土垭镇大岭村供销合作社有限公司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张宗华</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平昌县土垭镇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111</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川供服-BZ44</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巴市市平昌县澌岸镇梭滩村供销合作社有限公司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何  成</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巴中市平昌县澌岸镇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112</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川供服-BZ45</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平昌县青云镇青林社区供销合作社有限公司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王心凯</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巴中市平昌县青云镇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川供服-BZ46</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平昌县江口街道白顶村供销合作社有限公司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蒲文俊</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巴中市平昌县江口街道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114</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凉山州</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川供服-LSZ02</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会东迎鑫供销社土地托管综合服务有限责任公司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金焕梅</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会东县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115</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凉山州</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川供服-LSZ03</w:t>
            </w:r>
          </w:p>
        </w:tc>
        <w:tc>
          <w:tcPr>
            <w:tcW w:w="53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四川省德昌县农资公司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张娜</w:t>
            </w:r>
          </w:p>
        </w:tc>
        <w:tc>
          <w:tcPr>
            <w:tcW w:w="28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安宁河、茨达河流域</w:t>
            </w:r>
          </w:p>
        </w:tc>
      </w:tr>
    </w:tbl>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5YjY1M2I1YjA2ZmE2ODAyYTQ3ZDFhOGQ4ZjMwYzUifQ=="/>
  </w:docVars>
  <w:rsids>
    <w:rsidRoot w:val="0CA33148"/>
    <w:rsid w:val="0A03446D"/>
    <w:rsid w:val="0CA33148"/>
    <w:rsid w:val="23B458D6"/>
    <w:rsid w:val="26CF7507"/>
    <w:rsid w:val="4A7E5B89"/>
    <w:rsid w:val="508A497C"/>
    <w:rsid w:val="54592BE2"/>
    <w:rsid w:val="64BB2FD4"/>
    <w:rsid w:val="73A266BC"/>
    <w:rsid w:val="75E838EF"/>
    <w:rsid w:val="7E653C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character" w:styleId="5">
    <w:name w:val="Hyperlink"/>
    <w:basedOn w:val="4"/>
    <w:autoRedefine/>
    <w:qFormat/>
    <w:uiPriority w:val="0"/>
    <w:rPr>
      <w:color w:val="0000FF"/>
      <w:u w:val="single"/>
    </w:rPr>
  </w:style>
  <w:style w:type="character" w:customStyle="1" w:styleId="6">
    <w:name w:val="font41"/>
    <w:basedOn w:val="4"/>
    <w:autoRedefine/>
    <w:qFormat/>
    <w:uiPriority w:val="0"/>
    <w:rPr>
      <w:rFonts w:hint="eastAsia" w:ascii="仿宋_GB2312" w:eastAsia="仿宋_GB2312" w:cs="仿宋_GB2312"/>
      <w:color w:val="000000"/>
      <w:sz w:val="24"/>
      <w:szCs w:val="24"/>
      <w:u w:val="none"/>
    </w:rPr>
  </w:style>
  <w:style w:type="character" w:customStyle="1" w:styleId="7">
    <w:name w:val="font101"/>
    <w:basedOn w:val="4"/>
    <w:autoRedefine/>
    <w:qFormat/>
    <w:uiPriority w:val="0"/>
    <w:rPr>
      <w:rFonts w:hint="eastAsia" w:ascii="宋体" w:hAnsi="宋体" w:eastAsia="宋体" w:cs="宋体"/>
      <w:color w:val="000000"/>
      <w:sz w:val="24"/>
      <w:szCs w:val="24"/>
      <w:u w:val="none"/>
    </w:rPr>
  </w:style>
  <w:style w:type="character" w:customStyle="1" w:styleId="8">
    <w:name w:val="font61"/>
    <w:basedOn w:val="4"/>
    <w:autoRedefine/>
    <w:qFormat/>
    <w:uiPriority w:val="0"/>
    <w:rPr>
      <w:rFonts w:hint="eastAsia" w:ascii="宋体" w:hAnsi="宋体" w:eastAsia="宋体" w:cs="宋体"/>
      <w:color w:val="000000"/>
      <w:sz w:val="24"/>
      <w:szCs w:val="24"/>
      <w:u w:val="none"/>
    </w:rPr>
  </w:style>
  <w:style w:type="character" w:customStyle="1" w:styleId="9">
    <w:name w:val="font31"/>
    <w:basedOn w:val="4"/>
    <w:autoRedefine/>
    <w:qFormat/>
    <w:uiPriority w:val="0"/>
    <w:rPr>
      <w:rFonts w:hint="eastAsia" w:ascii="仿宋_GB2312" w:eastAsia="仿宋_GB2312" w:cs="仿宋_GB2312"/>
      <w:color w:val="000000"/>
      <w:sz w:val="24"/>
      <w:szCs w:val="24"/>
      <w:u w:val="none"/>
    </w:rPr>
  </w:style>
  <w:style w:type="character" w:customStyle="1" w:styleId="10">
    <w:name w:val="font71"/>
    <w:basedOn w:val="4"/>
    <w:autoRedefine/>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2099</Words>
  <Characters>2394</Characters>
  <Lines>0</Lines>
  <Paragraphs>0</Paragraphs>
  <TotalTime>12</TotalTime>
  <ScaleCrop>false</ScaleCrop>
  <LinksUpToDate>false</LinksUpToDate>
  <CharactersWithSpaces>2400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2023-09-13T14:34:00Z</dcterms:created>
  <dc:creator>Xx</dc:creator>
  <cp:lastModifiedBy>admin</cp:lastModifiedBy>
  <dcterms:modified xsi:type="dcterms:W3CDTF">2024-01-06T05:57:26Z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76E7B47E5BD744F9AFAFB76D31CB51A8_13</vt:lpwstr>
  </property>
</Properties>
</file>