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四川省供销合作社联合社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关于2023年农业社会化服务主体名录库拟入库名单的公示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按照中央财政资金支持供销社开展农业社会化服务试点工作有关要求，为扎实抓好试点工作，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我社拟建立</w:t>
      </w:r>
      <w:r>
        <w:rPr>
          <w:rFonts w:hint="eastAsia" w:ascii="仿宋_GB2312" w:hAnsi="仿宋_GB2312" w:eastAsia="仿宋_GB2312" w:cs="仿宋_GB2312"/>
          <w:sz w:val="32"/>
          <w:szCs w:val="32"/>
          <w:lang w:val="en-US" w:eastAsia="zh-CN"/>
        </w:rPr>
        <w:t>2023年农业社会化服务主体名录库</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服务主体自主申报、县级供销社推荐初审、市级供销社核查复审，初步确定161家拟入库农业社会化服务主体，现将具体名单（详见附件）予以公示，公示期为2023年7月24日至28日，共五个工作日。如有意见或建议，请在公示期间向我社农村合作指导处反映。</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    联系人：夏鑫，联系电话：028-86628069</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    电子邮箱：</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scgxsw</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126</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.com</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通讯地址：成都市青羊区锣锅巷122号四川省供销合作社联合社农村合作指导处</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706</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办公室（邮编：</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610031</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特此公示。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474" w:leftChars="303" w:hanging="838" w:hangingChars="262"/>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附件：2023年四川省供销合作社农业社会化服务主体名录库拟入库名单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四川省供销合作社联合社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2023年7月24日</w:t>
      </w:r>
    </w:p>
    <w:p>
      <w:pPr>
        <w:jc w:val="left"/>
        <w:rPr>
          <w:rFonts w:hint="eastAsia" w:ascii="方正小标宋简体" w:hAnsi="方正小标宋简体" w:eastAsia="方正小标宋简体" w:cs="方正小标宋简体"/>
          <w:sz w:val="44"/>
          <w:szCs w:val="44"/>
          <w:lang w:val="en-US" w:eastAsia="zh-CN"/>
        </w:rPr>
      </w:pPr>
    </w:p>
    <w:p>
      <w:pPr>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附件</w:t>
      </w:r>
    </w:p>
    <w:tbl>
      <w:tblPr>
        <w:tblStyle w:val="5"/>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200"/>
        <w:gridCol w:w="1665"/>
        <w:gridCol w:w="4575"/>
        <w:gridCol w:w="1080"/>
        <w:gridCol w:w="4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99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2023年四川省供销合作社农业社会化服务主体名录库拟入库名单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市州</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服务主体名称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主要服务区域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成都市青白江区聚农合农民专业合作社联合社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李俊贤</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成都市青白江区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四川供销粮油有限公司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敬冬花</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成都市青白江区，眉山市仁寿县，内江市资中县、隆昌市，宜宾市南溪区、江安县，资阳市雁江区，达州市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成都市温江区开志农机服务专业合作社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鲜开志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成都市温江区、双流区、崇州市、大邑县、天府新区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成都市温江区泰峰供销合作社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鹏</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成都市温江区、双流区、崇州市、大邑县、天府新区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简阳市云龙镇石塔村供销合作社有限公司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肖简清</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成都市简阳市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崇州市羊马街道安阜社区供销合作社有限公司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何茂香</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崇州市隆兴镇千功村供销合作社有限公司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尹遥霞</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成都市崇州市、大邑县、邛崃市、温江区、郫都区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成都市崇州市道明镇济民村供销合作社有限公司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梁  秋</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成都市崇州市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川供服-CD09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金堂县土桥供销合作社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卢  颂</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成都市金堂县土桥镇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金堂县三星镇供销合作社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张一民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金堂县官仓街道供销合作社有限公司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陈晓辉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成都市金堂县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金堂县竹篙镇宝塔社区供销合作社有限公司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  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成都市金堂县竹篙镇宝塔社区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金堂县福兴镇三王庙村供销合作社有限公司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花道江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成都市金堂县福兴镇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成都市大邑县王泗镇供销合作社有限公司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钟艳萍</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成都市大邑县、崇州市、邛崃市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成都市大邑县元兴供销合作社有限公司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万富旭</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成都市大邑县、邛崃市，南充市、资阳市、雅安市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成都市大邑县汪安社区供销合作社有限公司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汪国飞</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成都市大邑县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成都市蒲江县供销合作社农业服务有限公司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张琳霜</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四川兴绿农业发展有限责任公司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叶其斌</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川供服-CD19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成都市蒲江县西来镇供销合作社有限公司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  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成都市蒲江县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川供服-CD20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成都市都江堰市石羊镇供销合作社有限公司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张胡蓉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成都市都江堰市石羊镇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荣县赶场冲供销合作社专业合作社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郝  凯</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荣县赖河坝农业有限责任公司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邹桂林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自贡市自流井区仲权镇宏伟村供销合作社有限公司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利</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自贡市自流井区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自贡利众种养殖专业合作社联合社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丁朝友</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自贡市贡井区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自贡市科田农业综合服务有限公司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自贡市贡井区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自贡市沿滩区甑子山农业服务有限公司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胡  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自贡市沿滩区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攀枝花市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川供服-PZH01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攀枝花市嘉会农业科技有限公司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彭泽宁</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攀枝花市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川供服-PZH02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米易县鑫农果蔬种植专业合作社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曾茂宏</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泸州市泸县方洞镇供销合作社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刘安华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泸州市泸县方洞镇石牌坊、陈田、新联、薛湾增湾村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泸州市泸县得胜镇供销合作社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红</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泸州市泸县得胜镇得胜村、上顶山村、白象村、接官坝村、大水坝村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泸州市泸县玄滩镇供销合作社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郭永江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泸州市泸县玄滩镇龙凤村、涂场村等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泸州市泸县百和镇供销合作社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杨泽江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泸州市泸县东岳村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泸州市泸县云锦镇供销合作社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张学良</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泸州市泸县云锦镇花园村、长潮村、云丰村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泸州市泸县立石镇供销合作社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郭永强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泸州市泸县立石镇中咀、水鸭池、天堂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泸州市泸县天兴镇供销合作社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李明正</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泸州市泸县天兴龙凤村、场口村等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泸州市泸县喻寺镇谭坝供销社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马仕彬</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泸州市泸县喻寺镇谭坝村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川供服-LZ09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泸州市泸县云龙镇供销社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宋华均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泸州市泸县云龙镇英雄村、阳高村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泸州市古蔺县二郎镇供销合作社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丁  一</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泸州市古蔺县二郎镇卢山村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古蔺县永乐镇供销合作社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江玉海</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泸州市古蔺县永乐镇杨柳村、麻柳滩村、德付村、山落村、永兴村，古蔺县石屏镇印合村等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泸州市古蔺县观文镇供销合作社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肖祖瑜</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泸州市古蔺县观文镇民乐村、建设村、文化村、永安村、星凤村、荒田村、共和村等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古蔺县石宝镇供销社合作社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邱顺松</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泸州市古蔺县石宝镇双丰村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古蔺县箭竹苗族乡供销合作社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邵龙海</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泸州市古蔺县箭竹苗族乡富强村、团结村、乐园村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古蔺县供合农业科技有限公司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邵龙海</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泸州市古蔺县丹桂镇、石屏镇、双沙镇、永乐镇、观文镇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古蔺县马蹄镇供销合作社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刘道蓉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泸州市古蔺县马蹄镇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泸州市古蔺县皇华镇供销合作社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李绿梅</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泸州市古蔺县皇华镇皇华村、龙田村、共裕村、利河村、红林村、文丰村、金星村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川供服-DY01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广汉市金鱼镇金和供销合作社专业合作社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王益金</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德阳市广汉市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川供服-DY02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广汉市连山镇锦花稻香供销合作社专业合作社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廖兴华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德阳市广汉市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川供服-DY03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广汉市连山镇聚合供销合作社专业合作社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  胜</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川供服-DY04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德阳市罗江区华盛供销合作社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刘光华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德阳市罗江区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川供服-MY01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梓潼县兴源植保专业合作社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钦</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绵阳市梓潼县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川供服-MY02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梓潼鹏鑫农机专业合作社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陈秀琼</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绵阳市梓潼县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川供服-MY03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盐亭县穗丰农资有限责任公司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谢俊益</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绵阳市盐亭县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广元市利州区君兴植保农民专业合作社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张连军</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广元市利州区荣山镇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广元市昭化区清水镇供销合作社专业合作社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盛友明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广元市昭化区清水镇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广元市昭化区王家供销合作社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商明证</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广元市昭化区王家镇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广元市昭化区卫子中心供销合作社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肖顺先</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广元市昭化区卫子镇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广元市朝天区临溪乡供销合作社专业合作社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陈永明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广元市朝天区临溪乡、曾家镇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剑阁县安亮种植专业合作社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杰</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广元市剑阁县鹤龄镇、杨村镇、普安镇，苍溪县亭子镇，昭化区青牛乡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剑阁县供销合作社鹤龄中心社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张怀安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广元市剑阁县鹤龄镇、杨村镇、普安镇，苍溪县亭子镇，昭化区青牛乡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剑阁县供销社元山中心社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李毓民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广元市剑阁县元山镇同桥村、粮丰村、白坝村、金竹村、福泉村，王河镇荣光村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川供服-GY09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剑阁县供销合作社龙泉中心社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何青泉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广元市剑阁县姚家镇、盐店镇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剑阁县供销合作社公兴中心社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郑玉朝</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广元市剑阁县公兴镇向前村、金仙镇大顺村、涂山镇迎新村等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剑阁县开封镇高池村供销合作社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缑伟然</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广元市剑阁县开封镇高池村、作坊村，义兴镇工农村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剑阁县供销合作社白龙中心社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姜金岑</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广元市剑阁县白龙镇临津社区、远大村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剑阁县供销合作社下寺中心社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王思东</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广元市剑阁县下寺镇中心村、顺风村、小剑村、双旗村、壮岭村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剑阁县供销合作社武连中心社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帖东阁</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广元市剑阁县东宝镇双西村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旺苍县东凡供销合作社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谭  波</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广元市旺苍县九龙镇、木门镇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旺苍县国华镇供销合作社有限公司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李勇宏</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广元市旺苍县天星镇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旺苍县民生农资供销有限公司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尹时忠</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广元市旺苍县张华镇、龙凤镇、嘉川镇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旺苍县普济镇供销合作社有限公司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尹时忠</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广元市旺苍县普济镇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川供服-GY19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青川县三锅镇桥楼供销合作社专业合作社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何文祥</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广元市青川县三锅镇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川供服-GY20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苍溪县白桥镇供销合作社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安桄明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广元市苍溪县白桥镇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川供服-GY21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苍溪县东溪供销合作社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谭  坤</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广元市苍溪县东溪镇、高坡镇、三川镇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川供服-GY22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苍溪县歧坪供销合作社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苟明汉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广元市苍溪县歧坪镇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川供服-GY23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苍溪县沃田农业科技有限责任公司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左  敏</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川供服-GY24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苍溪县三川镇供销合作社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荣</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川供服-GY25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广元供销农资集团有限公司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  钧</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蓬溪县芝溪供销合作社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何代军</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遂宁市蓬溪县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射洪市新井供销合作社有限公司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周小凤</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遂宁市射洪市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四川省亿诚现代农业科技有限公司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山</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遂宁市射洪市太乙镇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大英县裕农农业生产资料有限责任公司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叶立新</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遂宁市大英县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内江市东兴区</w:t>
            </w:r>
            <w:r>
              <w:rPr>
                <w:rFonts w:hint="eastAsia" w:ascii="宋体" w:hAnsi="宋体" w:eastAsia="宋体" w:cs="宋体"/>
                <w:i w:val="0"/>
                <w:iCs w:val="0"/>
                <w:color w:val="000000"/>
                <w:kern w:val="0"/>
                <w:sz w:val="24"/>
                <w:szCs w:val="24"/>
                <w:u w:val="none"/>
                <w:lang w:val="en-US" w:eastAsia="zh-CN" w:bidi="ar"/>
              </w:rPr>
              <w:t>椑</w:t>
            </w:r>
            <w:r>
              <w:rPr>
                <w:rFonts w:hint="eastAsia" w:ascii="仿宋_GB2312" w:hAnsi="宋体" w:eastAsia="仿宋_GB2312" w:cs="仿宋_GB2312"/>
                <w:i w:val="0"/>
                <w:iCs w:val="0"/>
                <w:color w:val="000000"/>
                <w:kern w:val="0"/>
                <w:sz w:val="24"/>
                <w:szCs w:val="24"/>
                <w:u w:val="none"/>
                <w:lang w:val="en-US" w:eastAsia="zh-CN" w:bidi="ar"/>
              </w:rPr>
              <w:t>木中心供销合作社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罗吉成</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内江市东兴区</w:t>
            </w:r>
            <w:r>
              <w:rPr>
                <w:rFonts w:hint="eastAsia" w:ascii="宋体" w:hAnsi="宋体" w:eastAsia="宋体" w:cs="宋体"/>
                <w:i w:val="0"/>
                <w:iCs w:val="0"/>
                <w:color w:val="000000"/>
                <w:kern w:val="0"/>
                <w:sz w:val="24"/>
                <w:szCs w:val="24"/>
                <w:u w:val="none"/>
                <w:lang w:val="en-US" w:eastAsia="zh-CN" w:bidi="ar"/>
              </w:rPr>
              <w:t>椑</w:t>
            </w:r>
            <w:r>
              <w:rPr>
                <w:rFonts w:hint="eastAsia" w:ascii="仿宋_GB2312" w:hAnsi="宋体" w:eastAsia="仿宋_GB2312" w:cs="仿宋_GB2312"/>
                <w:i w:val="0"/>
                <w:iCs w:val="0"/>
                <w:color w:val="000000"/>
                <w:kern w:val="0"/>
                <w:sz w:val="24"/>
                <w:szCs w:val="24"/>
                <w:u w:val="none"/>
                <w:lang w:val="en-US" w:eastAsia="zh-CN" w:bidi="ar"/>
              </w:rPr>
              <w:t>木镇金子村、游家坝村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四川天府供销农业服务有限公司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敬冬花</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内江市隆昌市、资中县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内江市中区汉硕供销合作社有限公司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陈晓丽</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内江市市中区凌家镇、龙门镇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乐山市峨眉山市绿琼思农业科技有限公司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  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乐山市峨眉山市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犍为县舞雩镇供销社合作社专业合作社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宋学奇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乐山市井研县宝五镇曙光村供销合作社专业合作社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周愈凡</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乐山市井研县王村镇王村社区供销</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曾鹏宇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乐山市井研县王村镇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四川邦力达乐天农业服务有限公司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涛</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乐山市海金田水稻种植专业合作社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杨路遥</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乐山市市中区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乐山宏迪达农业服务有限公司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平</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南充市顺庆区新复乡惠农供销合作社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蒋国全</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南充市顺庆区新复乡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南充市顺庆区李家镇惠农供销合作社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李正刚</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南充市顺庆区李家镇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南充市顺庆区包包田村惠农供销合作社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周现斌</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南充市顺庆区金台镇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南充市高坪区东观镇花板场村供销合作社专业合作社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盛学全</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南充市高坪区东观镇、长乐镇、会龙镇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南充市嘉陵区积善惠农供销合作社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波</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南充市嘉陵区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阆中市千佛中心供销合作社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汪志波</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南充市阆中市千佛镇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阆中市二龙中心供销合作社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陈跃志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南充市阆中市二龙镇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阆中市老观中心供销合作社农业社会化服务中心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冯  政</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南充市阆中市老观镇、龙泉镇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川供服-NC09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阆中市金灿农业开发有限公司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杨绍均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南充市阆中市水观镇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南部县帅葳农业农民专业合作社联合社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黄新文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南充市南部县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南充市西充县仁和镇丹桂垭村供销合作社专业合作社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罗华玉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南充市西充县仁和镇、双凤镇、槐树镇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西充县喜仁供销合作社中心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何成润</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南充市西充县晋城街道、关文镇、双凤镇、古楼镇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四川省仪陇县辉煌农资有限责任公司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炳</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南充市仪陇县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营山冠能农业综合服务有限公司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陈兴旺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南充市营山县小桥镇、骆市镇、星火镇、绿水镇、明德镇、木桠镇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蓬安县长梁乡惠农供销合作社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黄冬春</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南充市蓬安县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川供服-NC16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蓬安县巨龙镇惠农供销合作社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何继明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南充市蓬安县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川供服-MS01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仁寿五谷源水稻种植专业合作社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棚</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眉山市仁寿县粮食园区、钟祥龙桥社区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川供服-MS02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仁寿县禄加镇中合村供销合作社专业合作社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黄朝松</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眉山市仁寿县禄加镇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川供服-MS03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仁寿县新越供销有限公司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张发贵</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眉山市仁寿县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川供服-MS04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仁寿县钟祥镇龙桥社区供销合作社专业合作社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范  东</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眉山市仁寿县钟祥镇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川供服-MS05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仁寿县共峨村供销合作社专业合作社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王栋华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眉山市仁寿县曹家镇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川供服-MS06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仁寿县龙正镇中咀村供销合作社专业合作社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周吉勇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眉山市仁寿县龙正镇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宜宾市叙州区新鑫供销合作社有限公司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肖佑兵</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宜宾市叙州区蕨溪镇、龙池乡、商州镇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江安园冶供销有限公司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程付江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宜宾市江安县红桥镇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江安县晟爱供销有限公司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泉</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宜宾市江安县留耕镇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四面山镇天泉为农服务中心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刘云磊</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宜宾市江安县四面山镇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宜宾市南溪区长兴镇水口村供销社为农服务中心（宜宾市南溪区益耕农机专业合作社）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宜宾市南溪区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宜宾市南溪区仙临镇两木村供销合作社有限公司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王丽娟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宜宾市南溪区仙临镇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宜宾市南溪区南溪街道白合村供销合作社有限公司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林天才</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宜宾市南溪区南溪街道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广安市前锋区生态农业开发供销有限公司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  飞</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广安市前锋区虎城镇、广兴镇、观阁镇等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广安市前锋区光辉乡惠民供销合作社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陶大用</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广安市前锋区广兴镇、龙滩镇、观阁镇等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华蓥市阳和镇惠民供销合作社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唐能明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广安市华蓥市、岳池县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华蓥市未来农业发展有限公司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雷小兰</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广安市华蓥市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邻水县柳塘乡惠民供销合作社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陈华德</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广安市邻水县石滓镇八斗丘村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岳池县新场供销合作社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蔡学彬</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广安市岳池县新场镇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岳池县大伏供销合作社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童  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广安市岳池县罗渡镇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川供服-GA08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岳池县义兴供销合作社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  兵</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广安市岳池县花园镇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大竹县供销农业服务有限公司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贺天彪</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达州市大竹县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宣汉县胡家中心供销合作社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  亮</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达州市宣汉县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开江县九州农业服务有限公司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周永健</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达州市开江县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渠县联丰农业服务农民专业合作社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连</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达州市通川区鑫路农机专业合作社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赵小波</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达州市通川区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万源市供投发展集团有限公司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熊远东</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达州市万源市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川供服-DZ07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万源市万普高山蔬菜产业有限公司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童多海</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达州市万源市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雅安供销复兴农业生产资料服务有限公司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陈文武</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雅安市及周边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雅安富博现代农业服务有限公司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王学良</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雅安市及周边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雅安市富民农资连锁有限公司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攀</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雅安市名山区、汉源县等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天全县天叶现代农业服务有限公司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  勇</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雅安市天全县及周边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荥经鑫农综合服务有限公司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兰锡国</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雅安市荥经县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雅安雨城供销惠农农业服务有限公司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何鹏霄</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雅安市雨城区及周边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川供服-YA07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雅安市忠伟农资有限公司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艾加晋</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雅安市及周边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巴中市巴州区百合农机植保专业合作社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王治白</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巴中市巴州区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巴中市禄宏农业服务有限公司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  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巴中市恩阳区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平昌县笔山供销合作社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  理</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巴中市平昌县笔山镇栀子村、凤凰社区、盐井村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平昌县得胜供销合作社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李治贤</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巴中市平昌县得胜镇莲花村、马岭村、新场村、五木社区、千秋村、长石村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平昌县兰草供销合作社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白  华</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巴中市平昌县驷马镇辉煌村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平昌县西兴供销合作社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张光荣</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巴中市平昌县西兴镇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川供服-BZ07</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平昌县响滩供销合作社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刘国平</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巴中市平昌县响滩镇、大寨镇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川供服-BZ08</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平昌县云台供销合作社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张亚平</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巴中市平昌县云台镇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川供服-BZ09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平昌县镇龙供销合作社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向天军</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巴中市平昌县镇龙镇新庙社区、民兴社区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川供服-BZ10</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巴中市平昌县土垭镇石专供销合作社有限公司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杨坤澍</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巴中市平昌县土垭镇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川供服-BZ11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平昌县双江供销合作社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徐运洪</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巴中市平昌县江口街道办事处、青云镇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川供服-BZ12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通江县民胜供销惠农综合服务有限公司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闫海林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巴中市通江县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川供服-BZ13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通江蓝之美生态农业有限公司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向  林</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巴中市通江县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川供服-ZY01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资阳市雁江区盛田栽培服务专业合作社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  伟</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资阳市雁江区丹山稻渔现代农业园区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资阳市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川供服-ZY02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资阳市雁江区祥符镇供销社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童志超</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资阳市雁江区祥符镇团碑村、祥符村、二湾村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川供服-AB01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茂县供销合作社联合社农业生产资料公司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李福强</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阿坝州茂县、黑水县、松潘县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川供服-AB02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阿坝州汶川县威州镇供销合作社有限责任公司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王世涛</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阿坝州汶川县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川供服-AB03</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小金县供销社综合市场农资经营部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  睿</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阿坝州小金县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凉山州</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川供服-LSZ01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盐源县润航供销合作社有限责任公司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胡建友</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凉山州盐源县</w:t>
            </w:r>
          </w:p>
        </w:tc>
      </w:tr>
    </w:tbl>
    <w:p>
      <w:pPr>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jNmOGQ5M2Y5Y2Y5NTM4NDEyMDczNDEwZTczZjAifQ=="/>
  </w:docVars>
  <w:rsids>
    <w:rsidRoot w:val="00000000"/>
    <w:rsid w:val="086A23EA"/>
    <w:rsid w:val="0A8A0C3F"/>
    <w:rsid w:val="0C8300D1"/>
    <w:rsid w:val="0D126D06"/>
    <w:rsid w:val="149A0DB6"/>
    <w:rsid w:val="21D249F9"/>
    <w:rsid w:val="244659B6"/>
    <w:rsid w:val="32D571A3"/>
    <w:rsid w:val="337C3E29"/>
    <w:rsid w:val="3B010C10"/>
    <w:rsid w:val="3C046DC1"/>
    <w:rsid w:val="3EED65FE"/>
    <w:rsid w:val="3F080782"/>
    <w:rsid w:val="405E1BE0"/>
    <w:rsid w:val="4AEF2365"/>
    <w:rsid w:val="5A0F369E"/>
    <w:rsid w:val="703178F4"/>
    <w:rsid w:val="72094B9E"/>
    <w:rsid w:val="7867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112"/>
    <w:basedOn w:val="6"/>
    <w:qFormat/>
    <w:uiPriority w:val="0"/>
    <w:rPr>
      <w:rFonts w:hint="eastAsia" w:ascii="宋体" w:hAnsi="宋体" w:eastAsia="宋体" w:cs="宋体"/>
      <w:color w:val="000000"/>
      <w:sz w:val="24"/>
      <w:szCs w:val="24"/>
      <w:u w:val="none"/>
    </w:rPr>
  </w:style>
  <w:style w:type="character" w:customStyle="1" w:styleId="8">
    <w:name w:val="font31"/>
    <w:basedOn w:val="6"/>
    <w:qFormat/>
    <w:uiPriority w:val="0"/>
    <w:rPr>
      <w:rFonts w:hint="eastAsia" w:ascii="仿宋_GB2312" w:eastAsia="仿宋_GB2312" w:cs="仿宋_GB2312"/>
      <w:color w:val="000000"/>
      <w:sz w:val="24"/>
      <w:szCs w:val="24"/>
      <w:u w:val="none"/>
    </w:rPr>
  </w:style>
  <w:style w:type="character" w:customStyle="1" w:styleId="9">
    <w:name w:val="font7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6366</Words>
  <Characters>7289</Characters>
  <Lines>0</Lines>
  <Paragraphs>0</Paragraphs>
  <TotalTime>31</TotalTime>
  <ScaleCrop>false</ScaleCrop>
  <LinksUpToDate>false</LinksUpToDate>
  <CharactersWithSpaces>7375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2023-07-17T03:34:00Z</dcterms:created>
  <dc:creator>hp</dc:creator>
  <cp:lastModifiedBy>Xx</cp:lastModifiedBy>
  <cp:lastPrinted>2023-07-24T01:30:39Z</cp:lastPrinted>
  <dcterms:modified xsi:type="dcterms:W3CDTF">2023-07-24T01:41:12Z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DB8D76146E0140F5AE6E5B9E5A1DCD83_12</vt:lpwstr>
  </property>
</Properties>
</file>